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2" w:rsidRDefault="003E2E82">
      <w:pPr>
        <w:pStyle w:val="Standard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E2E82" w:rsidRDefault="005E468F">
      <w:pPr>
        <w:pStyle w:val="ZALACZNIKCENTER"/>
        <w:spacing w:after="60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 4/SP170/PP/2022</w:t>
      </w:r>
    </w:p>
    <w:p w:rsidR="003E2E82" w:rsidRDefault="005E468F">
      <w:pPr>
        <w:pStyle w:val="Standard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3</w:t>
      </w:r>
    </w:p>
    <w:p w:rsidR="003E2E82" w:rsidRDefault="005E468F">
      <w:pPr>
        <w:pStyle w:val="Standard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</w:rPr>
        <w:t>świadczenie</w:t>
      </w:r>
    </w:p>
    <w:p w:rsidR="003E2E82" w:rsidRDefault="005E468F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 powiązań osobowych lub kapitałowych</w:t>
      </w:r>
    </w:p>
    <w:p w:rsidR="003E2E82" w:rsidRDefault="005E468F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Zamawiającym</w:t>
      </w:r>
    </w:p>
    <w:p w:rsidR="003E2E82" w:rsidRDefault="005E468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iż nie posiadam powiązań osobowych lub </w:t>
      </w:r>
      <w:r>
        <w:rPr>
          <w:rFonts w:ascii="Tahoma" w:hAnsi="Tahoma" w:cs="Tahoma"/>
        </w:rPr>
        <w:t>kapitałowych z Zamawiającym. Przez powiązania kapitałowe lub osobowe rozumie się wzajemne powiązania między Zamawiającym lub osobami upoważnionymi do zaciągania zobowiązań w imieniu Zamawiającego lub osobami wykonującymi w imieniu Zamawiającego czynności z</w:t>
      </w:r>
      <w:r>
        <w:rPr>
          <w:rFonts w:ascii="Tahoma" w:hAnsi="Tahoma" w:cs="Tahoma"/>
        </w:rPr>
        <w:t>wiązane z przygotowaniem i przeprowadzeniem procedury wyboru wykonawcy, a wykonawcą, polegające w szczególności na:</w:t>
      </w:r>
    </w:p>
    <w:p w:rsidR="003E2E82" w:rsidRDefault="005E468F">
      <w:pPr>
        <w:pStyle w:val="Akapitzlist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uczestniczeniu w spółce jako wspólnik spółki cywilnej lub spółki osobowej,</w:t>
      </w:r>
    </w:p>
    <w:p w:rsidR="003E2E82" w:rsidRDefault="005E46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posiadaniu co najmniej 10% udziałów lub akcji, o ile niższy próg </w:t>
      </w:r>
      <w:r>
        <w:rPr>
          <w:rFonts w:ascii="Tahoma" w:hAnsi="Tahoma" w:cs="Tahoma"/>
        </w:rPr>
        <w:t xml:space="preserve">nie wynika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z przepisów prawa lub nie został określony przez IŻ PO,</w:t>
      </w:r>
    </w:p>
    <w:p w:rsidR="003E2E82" w:rsidRDefault="005E46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pełnieniu funkcji członka organu nadzorczego lub zarządzającego, prokurenta, pełnomocnika,</w:t>
      </w:r>
    </w:p>
    <w:p w:rsidR="003E2E82" w:rsidRDefault="005E46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pozostawaniu w związku małżeńskim, w stosunku pokrewieństwa lub powinowactwa w linii prostej, pok</w:t>
      </w:r>
      <w:r>
        <w:rPr>
          <w:rFonts w:ascii="Tahoma" w:hAnsi="Tahoma" w:cs="Tahoma"/>
        </w:rPr>
        <w:t xml:space="preserve">rewieństwa drugiego stopnia lub powinowactwa drugiego stopnia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w linii bocznej lub w stosunku przysposobienia, opieki lub kurateli.</w:t>
      </w:r>
    </w:p>
    <w:p w:rsidR="003E2E82" w:rsidRDefault="003E2E82">
      <w:pPr>
        <w:pStyle w:val="Standard"/>
        <w:rPr>
          <w:rFonts w:ascii="Tahoma" w:hAnsi="Tahoma" w:cs="Tahoma"/>
        </w:rPr>
      </w:pPr>
    </w:p>
    <w:p w:rsidR="003E2E82" w:rsidRDefault="005E468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…..................................</w:t>
      </w:r>
    </w:p>
    <w:p w:rsidR="003E2E82" w:rsidRDefault="005E468F">
      <w:pPr>
        <w:pStyle w:val="Standard"/>
        <w:ind w:left="450" w:firstLine="717"/>
        <w:rPr>
          <w:rFonts w:ascii="Tahoma" w:hAnsi="Tahoma" w:cs="Tahoma"/>
        </w:rPr>
      </w:pPr>
      <w:r>
        <w:rPr>
          <w:rFonts w:ascii="Tahoma" w:hAnsi="Tahoma" w:cs="Tahoma"/>
        </w:rPr>
        <w:t>Data i miejscowość</w:t>
      </w:r>
    </w:p>
    <w:p w:rsidR="003E2E82" w:rsidRDefault="005E468F">
      <w:pPr>
        <w:pStyle w:val="Standard"/>
        <w:ind w:left="424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                           Czytelny pod</w:t>
      </w:r>
      <w:r>
        <w:rPr>
          <w:rFonts w:ascii="Tahoma" w:hAnsi="Tahoma" w:cs="Tahoma"/>
        </w:rPr>
        <w:t>pis Oferenta</w:t>
      </w:r>
    </w:p>
    <w:p w:rsidR="003E2E82" w:rsidRDefault="003E2E82">
      <w:pPr>
        <w:pStyle w:val="Standard"/>
        <w:ind w:left="3540" w:firstLine="708"/>
        <w:rPr>
          <w:rFonts w:ascii="Tahoma" w:hAnsi="Tahoma" w:cs="Tahoma"/>
        </w:rPr>
      </w:pPr>
    </w:p>
    <w:p w:rsidR="003E2E82" w:rsidRDefault="003E2E82">
      <w:pPr>
        <w:pStyle w:val="Standard"/>
        <w:ind w:left="3540" w:firstLine="708"/>
        <w:rPr>
          <w:rFonts w:ascii="Tahoma" w:hAnsi="Tahoma" w:cs="Tahoma"/>
        </w:rPr>
      </w:pPr>
    </w:p>
    <w:p w:rsidR="003E2E82" w:rsidRDefault="005E468F">
      <w:pPr>
        <w:pStyle w:val="Standard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</w:t>
      </w:r>
    </w:p>
    <w:p w:rsidR="003E2E82" w:rsidRDefault="003E2E82">
      <w:pPr>
        <w:pStyle w:val="Standard"/>
        <w:jc w:val="right"/>
        <w:rPr>
          <w:rFonts w:ascii="Tahoma" w:hAnsi="Tahoma" w:cs="Tahoma"/>
          <w:b/>
          <w:sz w:val="18"/>
          <w:szCs w:val="18"/>
        </w:rPr>
      </w:pPr>
    </w:p>
    <w:p w:rsidR="003E2E82" w:rsidRDefault="003E2E82">
      <w:pPr>
        <w:pStyle w:val="Standard"/>
        <w:jc w:val="center"/>
        <w:rPr>
          <w:rFonts w:ascii="Tahoma" w:hAnsi="Tahoma" w:cs="Tahoma"/>
          <w:b/>
          <w:sz w:val="18"/>
          <w:szCs w:val="18"/>
        </w:rPr>
      </w:pPr>
    </w:p>
    <w:p w:rsidR="003E2E82" w:rsidRDefault="003E2E82">
      <w:pPr>
        <w:pStyle w:val="Standard"/>
        <w:jc w:val="center"/>
        <w:rPr>
          <w:rFonts w:ascii="Tahoma" w:hAnsi="Tahoma" w:cs="Tahoma"/>
          <w:b/>
          <w:sz w:val="18"/>
          <w:szCs w:val="18"/>
        </w:rPr>
      </w:pPr>
    </w:p>
    <w:sectPr w:rsidR="003E2E82">
      <w:headerReference w:type="default" r:id="rId8"/>
      <w:pgSz w:w="11906" w:h="16838"/>
      <w:pgMar w:top="1531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F" w:rsidRDefault="005E468F">
      <w:r>
        <w:separator/>
      </w:r>
    </w:p>
  </w:endnote>
  <w:endnote w:type="continuationSeparator" w:id="0">
    <w:p w:rsidR="005E468F" w:rsidRDefault="005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F" w:rsidRDefault="005E468F">
      <w:r>
        <w:rPr>
          <w:color w:val="000000"/>
        </w:rPr>
        <w:separator/>
      </w:r>
    </w:p>
  </w:footnote>
  <w:footnote w:type="continuationSeparator" w:id="0">
    <w:p w:rsidR="005E468F" w:rsidRDefault="005E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F5" w:rsidRDefault="005E468F">
    <w:pPr>
      <w:pStyle w:val="Nagwek"/>
    </w:pPr>
    <w:r>
      <w:rPr>
        <w:noProof/>
        <w:lang w:eastAsia="pl-PL"/>
      </w:rPr>
      <w:drawing>
        <wp:inline distT="0" distB="0" distL="0" distR="0">
          <wp:extent cx="5757480" cy="6832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480" cy="68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53F5" w:rsidRDefault="005E468F">
    <w:pPr>
      <w:pStyle w:val="Stopka"/>
      <w:tabs>
        <w:tab w:val="right" w:pos="8505"/>
      </w:tabs>
      <w:ind w:left="-851" w:right="-1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„Multimedialna podroż ku przyszłości” RPLD.11.01.04-10-0009/21-00 w ramach działania XI.1 Wysoka jakość edukacji współfinansowanego przez Unię Europejską z Europejskiego Funduszu</w:t>
    </w:r>
  </w:p>
  <w:p w:rsidR="009153F5" w:rsidRDefault="005E468F">
    <w:pPr>
      <w:pStyle w:val="Stopka"/>
      <w:tabs>
        <w:tab w:val="right" w:pos="8505"/>
      </w:tabs>
      <w:ind w:left="-851" w:right="-1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Społecznego w ramach Regionalnego Programu Operacyjnego </w:t>
    </w:r>
    <w:r>
      <w:rPr>
        <w:rFonts w:ascii="Arial" w:hAnsi="Arial" w:cs="Arial"/>
        <w:sz w:val="18"/>
        <w:szCs w:val="18"/>
      </w:rPr>
      <w:t>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05"/>
    <w:multiLevelType w:val="multilevel"/>
    <w:tmpl w:val="DCB0070A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940717"/>
    <w:multiLevelType w:val="multilevel"/>
    <w:tmpl w:val="7C1E07C2"/>
    <w:styleLink w:val="WW8Num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0D614D5"/>
    <w:multiLevelType w:val="multilevel"/>
    <w:tmpl w:val="BECE5F86"/>
    <w:styleLink w:val="WW8Num2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59F20D7"/>
    <w:multiLevelType w:val="multilevel"/>
    <w:tmpl w:val="33F0D148"/>
    <w:styleLink w:val="WW8Num1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628326F"/>
    <w:multiLevelType w:val="multilevel"/>
    <w:tmpl w:val="225A28D4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2E346D"/>
    <w:multiLevelType w:val="multilevel"/>
    <w:tmpl w:val="CEFE7984"/>
    <w:styleLink w:val="WW8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DA03695"/>
    <w:multiLevelType w:val="multilevel"/>
    <w:tmpl w:val="734CAB0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30775AE"/>
    <w:multiLevelType w:val="multilevel"/>
    <w:tmpl w:val="DE8E81B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33B4DFA"/>
    <w:multiLevelType w:val="multilevel"/>
    <w:tmpl w:val="75CA3C14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79D718E"/>
    <w:multiLevelType w:val="multilevel"/>
    <w:tmpl w:val="639A83B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EF75A3"/>
    <w:multiLevelType w:val="multilevel"/>
    <w:tmpl w:val="7D92B1E2"/>
    <w:styleLink w:val="WW8Num24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8A560BD"/>
    <w:multiLevelType w:val="multilevel"/>
    <w:tmpl w:val="E55C955E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A005872"/>
    <w:multiLevelType w:val="multilevel"/>
    <w:tmpl w:val="BE903E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DDB2893"/>
    <w:multiLevelType w:val="multilevel"/>
    <w:tmpl w:val="A0823758"/>
    <w:styleLink w:val="WW8Num18"/>
    <w:lvl w:ilvl="0">
      <w:numFmt w:val="bullet"/>
      <w:lvlText w:val=""/>
      <w:lvlJc w:val="left"/>
      <w:rPr>
        <w:rFonts w:ascii="Wingdings" w:hAnsi="Wingdings" w:cs="Wingdings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5D24B85"/>
    <w:multiLevelType w:val="multilevel"/>
    <w:tmpl w:val="D7D46EC2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8007387"/>
    <w:multiLevelType w:val="multilevel"/>
    <w:tmpl w:val="B596D9EC"/>
    <w:styleLink w:val="WW8Num11"/>
    <w:lvl w:ilvl="0">
      <w:start w:val="1"/>
      <w:numFmt w:val="lowerLetter"/>
      <w:lvlText w:val="%1)"/>
      <w:lvlJc w:val="left"/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E572549"/>
    <w:multiLevelType w:val="multilevel"/>
    <w:tmpl w:val="26EEC542"/>
    <w:styleLink w:val="WW8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F3A258B"/>
    <w:multiLevelType w:val="multilevel"/>
    <w:tmpl w:val="F12822CE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FE3711B"/>
    <w:multiLevelType w:val="multilevel"/>
    <w:tmpl w:val="C8DE72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2710AE2"/>
    <w:multiLevelType w:val="multilevel"/>
    <w:tmpl w:val="47A01738"/>
    <w:styleLink w:val="WW8Num25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3413CAE"/>
    <w:multiLevelType w:val="multilevel"/>
    <w:tmpl w:val="51DAA208"/>
    <w:styleLink w:val="WW8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8366776"/>
    <w:multiLevelType w:val="multilevel"/>
    <w:tmpl w:val="BD10A10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B286303"/>
    <w:multiLevelType w:val="multilevel"/>
    <w:tmpl w:val="88CA2CAC"/>
    <w:styleLink w:val="WW8Num1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524601C"/>
    <w:multiLevelType w:val="multilevel"/>
    <w:tmpl w:val="D212929E"/>
    <w:styleLink w:val="WW8Num8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7836693"/>
    <w:multiLevelType w:val="multilevel"/>
    <w:tmpl w:val="D02262CC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AE46D1B"/>
    <w:multiLevelType w:val="multilevel"/>
    <w:tmpl w:val="E4145F4C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96B5C3E"/>
    <w:multiLevelType w:val="multilevel"/>
    <w:tmpl w:val="0FFA4ED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2"/>
  </w:num>
  <w:num w:numId="5">
    <w:abstractNumId w:val="18"/>
  </w:num>
  <w:num w:numId="6">
    <w:abstractNumId w:val="26"/>
  </w:num>
  <w:num w:numId="7">
    <w:abstractNumId w:val="7"/>
  </w:num>
  <w:num w:numId="8">
    <w:abstractNumId w:val="23"/>
  </w:num>
  <w:num w:numId="9">
    <w:abstractNumId w:val="6"/>
  </w:num>
  <w:num w:numId="10">
    <w:abstractNumId w:val="14"/>
  </w:num>
  <w:num w:numId="11">
    <w:abstractNumId w:val="15"/>
  </w:num>
  <w:num w:numId="12">
    <w:abstractNumId w:val="25"/>
  </w:num>
  <w:num w:numId="13">
    <w:abstractNumId w:val="8"/>
  </w:num>
  <w:num w:numId="14">
    <w:abstractNumId w:val="3"/>
  </w:num>
  <w:num w:numId="15">
    <w:abstractNumId w:val="11"/>
  </w:num>
  <w:num w:numId="16">
    <w:abstractNumId w:val="24"/>
  </w:num>
  <w:num w:numId="17">
    <w:abstractNumId w:val="20"/>
  </w:num>
  <w:num w:numId="18">
    <w:abstractNumId w:val="13"/>
  </w:num>
  <w:num w:numId="19">
    <w:abstractNumId w:val="22"/>
  </w:num>
  <w:num w:numId="20">
    <w:abstractNumId w:val="4"/>
  </w:num>
  <w:num w:numId="21">
    <w:abstractNumId w:val="17"/>
  </w:num>
  <w:num w:numId="22">
    <w:abstractNumId w:val="21"/>
  </w:num>
  <w:num w:numId="23">
    <w:abstractNumId w:val="5"/>
  </w:num>
  <w:num w:numId="24">
    <w:abstractNumId w:val="10"/>
  </w:num>
  <w:num w:numId="25">
    <w:abstractNumId w:val="19"/>
  </w:num>
  <w:num w:numId="26">
    <w:abstractNumId w:val="2"/>
  </w:num>
  <w:num w:numId="27">
    <w:abstractNumId w:val="1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E82"/>
    <w:rsid w:val="003E2E82"/>
    <w:rsid w:val="005E468F"/>
    <w:rsid w:val="00C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Tahom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Tahom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</cp:revision>
  <cp:lastPrinted>2021-07-01T15:32:00Z</cp:lastPrinted>
  <dcterms:created xsi:type="dcterms:W3CDTF">2021-07-01T15:34:00Z</dcterms:created>
  <dcterms:modified xsi:type="dcterms:W3CDTF">2022-10-17T12:10:00Z</dcterms:modified>
</cp:coreProperties>
</file>